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11" w:rsidRPr="00954804" w:rsidRDefault="00FD7D11" w:rsidP="00FD7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Аналитическая с</w:t>
      </w:r>
      <w:r w:rsidRPr="0095480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правка по итогам тематического контроля </w:t>
      </w:r>
    </w:p>
    <w:p w:rsidR="00FD7D11" w:rsidRPr="00954804" w:rsidRDefault="00FD7D11" w:rsidP="00FD7D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804">
        <w:rPr>
          <w:rFonts w:ascii="Times New Roman" w:hAnsi="Times New Roman" w:cs="Times New Roman"/>
          <w:b/>
          <w:sz w:val="32"/>
          <w:szCs w:val="32"/>
        </w:rPr>
        <w:t>«</w:t>
      </w:r>
      <w:r w:rsidR="00D11928">
        <w:rPr>
          <w:rFonts w:ascii="Times New Roman" w:hAnsi="Times New Roman" w:cs="Times New Roman"/>
          <w:b/>
          <w:sz w:val="32"/>
          <w:szCs w:val="32"/>
        </w:rPr>
        <w:t>Формирование установок на здоровый образ жизни у детей дошкольного возраста</w:t>
      </w:r>
      <w:r w:rsidRPr="00954804">
        <w:rPr>
          <w:rFonts w:ascii="Times New Roman" w:hAnsi="Times New Roman" w:cs="Times New Roman"/>
          <w:b/>
          <w:sz w:val="32"/>
          <w:szCs w:val="32"/>
        </w:rPr>
        <w:t>»</w:t>
      </w:r>
    </w:p>
    <w:p w:rsidR="00FD7D11" w:rsidRPr="00954804" w:rsidRDefault="00FD7D11" w:rsidP="00FD7D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D11" w:rsidRPr="00954804" w:rsidRDefault="00FD7D11" w:rsidP="00FD7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B7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</w:t>
      </w:r>
      <w:r w:rsidRPr="0095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период  с </w:t>
      </w:r>
      <w:r w:rsidR="00B7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</w:t>
      </w:r>
      <w:r w:rsidR="00D11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 </w:t>
      </w:r>
      <w:r w:rsidR="00B7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</w:t>
      </w:r>
      <w:r w:rsidRPr="0095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  был проведен тематический контроль по  теме:</w:t>
      </w:r>
      <w:proofErr w:type="gramEnd"/>
      <w:r w:rsidRPr="0095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54804">
        <w:rPr>
          <w:rFonts w:ascii="Times New Roman" w:hAnsi="Times New Roman" w:cs="Times New Roman"/>
          <w:sz w:val="28"/>
          <w:szCs w:val="28"/>
        </w:rPr>
        <w:t>«</w:t>
      </w:r>
      <w:r w:rsidR="00D11928">
        <w:rPr>
          <w:rFonts w:ascii="Times New Roman" w:hAnsi="Times New Roman" w:cs="Times New Roman"/>
          <w:sz w:val="28"/>
          <w:szCs w:val="28"/>
        </w:rPr>
        <w:t>Формирование установок на здоровый образ жизни у детей дошкольного возраста</w:t>
      </w:r>
      <w:r w:rsidRPr="00954804">
        <w:rPr>
          <w:rFonts w:ascii="Times New Roman" w:hAnsi="Times New Roman" w:cs="Times New Roman"/>
          <w:sz w:val="28"/>
          <w:szCs w:val="28"/>
        </w:rPr>
        <w:t xml:space="preserve">»  с целью </w:t>
      </w:r>
      <w:r w:rsidR="00D11928">
        <w:rPr>
          <w:rFonts w:ascii="Times New Roman" w:hAnsi="Times New Roman" w:cs="Times New Roman"/>
          <w:sz w:val="28"/>
          <w:szCs w:val="28"/>
        </w:rPr>
        <w:t xml:space="preserve">проверки ведения экспериментальной деятельности по формированию культуры здоровья у дошкольников в условиях взаимодействия всех субъектов воспитательно-образовательного процесса и расширения </w:t>
      </w:r>
      <w:proofErr w:type="spellStart"/>
      <w:r w:rsidR="00D1192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D11928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954804">
        <w:rPr>
          <w:rFonts w:ascii="Times New Roman" w:hAnsi="Times New Roman" w:cs="Times New Roman"/>
          <w:sz w:val="28"/>
          <w:szCs w:val="28"/>
        </w:rPr>
        <w:t>.</w:t>
      </w:r>
    </w:p>
    <w:p w:rsidR="00FD7D11" w:rsidRDefault="00FD7D11" w:rsidP="00FD7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Проверку осуществлял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и: </w:t>
      </w:r>
      <w:r w:rsidR="00D11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Заведующий </w:t>
      </w:r>
      <w:r w:rsidR="00B7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</w:t>
      </w:r>
      <w:r w:rsidR="00D11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старший воспитатель С.А.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Уржумцева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B7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старшая медсестра ________,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инструктор по физическому воспитанию </w:t>
      </w:r>
      <w:r w:rsidR="00B7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11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</w:t>
      </w:r>
      <w:r w:rsidR="00B716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</w:t>
      </w:r>
      <w:r w:rsidR="00D11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  <w:r w:rsidRPr="0095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Тематический  контроль был осуществлен во </w:t>
      </w:r>
      <w:r w:rsidR="00D11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95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группах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</w:t>
      </w:r>
      <w:r w:rsidR="00D11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(2 подготовительные к школе, 3 старшие группы)</w:t>
      </w:r>
      <w:r w:rsidRPr="0095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FD7D11" w:rsidRPr="00954804" w:rsidRDefault="00FD7D11" w:rsidP="00FD7D11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95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Были проанализированы следующие  вопросы:</w:t>
      </w:r>
    </w:p>
    <w:p w:rsidR="00FD7D11" w:rsidRPr="00FD7D11" w:rsidRDefault="00FD7D11" w:rsidP="00FD7D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Включение педагогов в экспериментальную деятельность по формированию культуры здоровья детей.</w:t>
      </w:r>
    </w:p>
    <w:p w:rsidR="00FD7D11" w:rsidRPr="00FD7D11" w:rsidRDefault="00FD7D11" w:rsidP="00FD7D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предметно-развивающей среды групп, способствующей физическому развитию детей и проведению закаливающих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D11" w:rsidRPr="00954804" w:rsidRDefault="00FD7D11" w:rsidP="00FD7D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54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Использовались следующие  формы и методы контроля:</w:t>
      </w:r>
    </w:p>
    <w:p w:rsidR="00FD7D11" w:rsidRDefault="00D11928" w:rsidP="00FD7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карт обследования детей на начало года.</w:t>
      </w:r>
    </w:p>
    <w:p w:rsidR="00D11928" w:rsidRPr="00D11928" w:rsidRDefault="00D11928" w:rsidP="00FD7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Анализ карт обследования предметно-развивающей среды групп, способствующей </w:t>
      </w:r>
      <w:r w:rsidRPr="00FD7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развитию детей и проведению закаливающих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28" w:rsidRDefault="00D11928" w:rsidP="00FD7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 оценки уровня включения педагогов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экспериментальную деятельность.</w:t>
      </w:r>
    </w:p>
    <w:p w:rsidR="00D11928" w:rsidRDefault="00D11928" w:rsidP="00FD7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ведения педагогами установленной документации</w:t>
      </w:r>
    </w:p>
    <w:p w:rsidR="00D11928" w:rsidRDefault="00D11928" w:rsidP="00FD7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катр оценки профессионального мастерства педагогов.</w:t>
      </w:r>
    </w:p>
    <w:p w:rsidR="00D11928" w:rsidRDefault="00D11928" w:rsidP="00FD7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документации старшего воспитателя по вопросу контроля.</w:t>
      </w:r>
    </w:p>
    <w:p w:rsidR="00D11928" w:rsidRDefault="00D11928" w:rsidP="00FD7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проводимой совместной работы с родителями по вопросу формирования культуры здоровья детей.</w:t>
      </w:r>
    </w:p>
    <w:p w:rsidR="00FD7D11" w:rsidRPr="00FD7D11" w:rsidRDefault="00FD7D11" w:rsidP="00FD7D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7D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тематической проверки было выявлено следующее.</w:t>
      </w:r>
    </w:p>
    <w:p w:rsidR="00DC19B4" w:rsidRDefault="00DC19B4" w:rsidP="00DC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Анализ карт обследования детей на начало года показал, что большое количество детей</w:t>
      </w:r>
      <w:r>
        <w:rPr>
          <w:rFonts w:ascii="Times New Roman" w:hAnsi="Times New Roman" w:cs="Times New Roman"/>
          <w:sz w:val="28"/>
          <w:szCs w:val="28"/>
        </w:rPr>
        <w:t>, посещающих ДОУ, имеют</w:t>
      </w:r>
      <w:r w:rsidRPr="00DC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вторую группу</w:t>
      </w:r>
      <w:r w:rsidRPr="00DC19B4">
        <w:rPr>
          <w:rFonts w:ascii="Times New Roman" w:hAnsi="Times New Roman" w:cs="Times New Roman"/>
          <w:sz w:val="28"/>
          <w:szCs w:val="28"/>
        </w:rPr>
        <w:t xml:space="preserve"> здоровья, следовательно</w:t>
      </w:r>
      <w:r w:rsidR="00E06274">
        <w:rPr>
          <w:rFonts w:ascii="Times New Roman" w:hAnsi="Times New Roman" w:cs="Times New Roman"/>
          <w:sz w:val="28"/>
          <w:szCs w:val="28"/>
        </w:rPr>
        <w:t>,</w:t>
      </w:r>
      <w:r w:rsidRPr="00DC19B4">
        <w:rPr>
          <w:rFonts w:ascii="Times New Roman" w:hAnsi="Times New Roman" w:cs="Times New Roman"/>
          <w:sz w:val="28"/>
          <w:szCs w:val="28"/>
        </w:rPr>
        <w:t xml:space="preserve"> имеющие различные хронические заболевания.  Количество дней пропущенных одним ребенком по болезни за год остается  на среднем уровне (6 дней), что свидетельствует о проводимой систематичной работе  педагогов и медиков, однако требует совершенствования в целях снижения заболевания. </w:t>
      </w:r>
    </w:p>
    <w:p w:rsidR="00DC19B4" w:rsidRDefault="00DC19B4" w:rsidP="00DC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посещения групп с целью обследования предметно-развивающей среды, направленной на формирование здорового образа жизни показал, что во всех группах в достаточном количестве имеется спортивный инвентарь, внешний вид его эстетичный. В двух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произошло пополнение спортивного инвентаря. Санитарное состояние в группах соответствует требованиям санитарно-эпидемиологических норм. Режим проветривания соблюдается. </w:t>
      </w:r>
    </w:p>
    <w:p w:rsidR="00DC19B4" w:rsidRDefault="00DC19B4" w:rsidP="00DC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Анализирую карту оценки уровня включения педагогов в экспериментальную деятельность ДОУ по формированию культуры здоровья у детей </w:t>
      </w:r>
      <w:r w:rsidR="00BF399C">
        <w:rPr>
          <w:rFonts w:ascii="Times New Roman" w:hAnsi="Times New Roman" w:cs="Times New Roman"/>
          <w:sz w:val="28"/>
          <w:szCs w:val="28"/>
        </w:rPr>
        <w:t xml:space="preserve">дошкольного возраста, мы отметили, что педагог группы №11, </w:t>
      </w:r>
      <w:r w:rsidR="00B7161E">
        <w:rPr>
          <w:rFonts w:ascii="Times New Roman" w:hAnsi="Times New Roman" w:cs="Times New Roman"/>
          <w:sz w:val="28"/>
          <w:szCs w:val="28"/>
        </w:rPr>
        <w:t>_______</w:t>
      </w:r>
      <w:r w:rsidR="00BF399C">
        <w:rPr>
          <w:rFonts w:ascii="Times New Roman" w:hAnsi="Times New Roman" w:cs="Times New Roman"/>
          <w:sz w:val="28"/>
          <w:szCs w:val="28"/>
        </w:rPr>
        <w:t>., не готова к включению в проводимую деятельность, т.к. не принимает участие в методическом объединении, не определилась с направлением работы, не разработала критерии оценки успешной реализации экспериментальной работы.</w:t>
      </w:r>
      <w:proofErr w:type="gramEnd"/>
      <w:r w:rsidR="00BF399C">
        <w:rPr>
          <w:rFonts w:ascii="Times New Roman" w:hAnsi="Times New Roman" w:cs="Times New Roman"/>
          <w:sz w:val="28"/>
          <w:szCs w:val="28"/>
        </w:rPr>
        <w:t xml:space="preserve"> Данный факт можно объяснить тем, что старшая группа №11 «</w:t>
      </w:r>
      <w:r w:rsidR="00B7161E">
        <w:rPr>
          <w:rFonts w:ascii="Times New Roman" w:hAnsi="Times New Roman" w:cs="Times New Roman"/>
          <w:sz w:val="28"/>
          <w:szCs w:val="28"/>
        </w:rPr>
        <w:t>________</w:t>
      </w:r>
      <w:r w:rsidR="00BF399C">
        <w:rPr>
          <w:rFonts w:ascii="Times New Roman" w:hAnsi="Times New Roman" w:cs="Times New Roman"/>
          <w:sz w:val="28"/>
          <w:szCs w:val="28"/>
        </w:rPr>
        <w:t xml:space="preserve">» была включена в экспериментальную деятельность с педагогом Вагановой И.А., которая в дальнейшем ушла в декретный отпуск. Педагог </w:t>
      </w:r>
      <w:r w:rsidR="00B7161E">
        <w:rPr>
          <w:rFonts w:ascii="Times New Roman" w:hAnsi="Times New Roman" w:cs="Times New Roman"/>
          <w:sz w:val="28"/>
          <w:szCs w:val="28"/>
        </w:rPr>
        <w:t>___________</w:t>
      </w:r>
      <w:r w:rsidR="00BF399C">
        <w:rPr>
          <w:rFonts w:ascii="Times New Roman" w:hAnsi="Times New Roman" w:cs="Times New Roman"/>
          <w:sz w:val="28"/>
          <w:szCs w:val="28"/>
        </w:rPr>
        <w:t xml:space="preserve"> не имеет достаточной педагогической компетенции для проведения экспериментальной работы, что приводит к необходимости исключения группы №11 из экспериментальной деятельности. </w:t>
      </w:r>
    </w:p>
    <w:p w:rsidR="00BF399C" w:rsidRDefault="00BF399C" w:rsidP="00DC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к совместной деятельности активно проводится </w:t>
      </w:r>
      <w:r w:rsidR="000579B1">
        <w:rPr>
          <w:rFonts w:ascii="Times New Roman" w:hAnsi="Times New Roman" w:cs="Times New Roman"/>
          <w:sz w:val="28"/>
          <w:szCs w:val="28"/>
        </w:rPr>
        <w:t xml:space="preserve">в группах № 7, 8. Остальным группам необходимо уделить данный работы больше внимания, разработать план  совместной деятельности на год, месяц. </w:t>
      </w:r>
    </w:p>
    <w:p w:rsidR="000579B1" w:rsidRDefault="000579B1" w:rsidP="00DC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мастерство педагогов оценивалась по следующим критериям: знание программных задач по физическому развитию своей возрастной группы; знание индивидуальных особенностей развития детей и показатели их здоровья; грамотный подбор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 Наличие комплекса оздоровительных процедур; знание методики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 грамотное руководство формирования у детей культурно-гигиенических навыков; точное соблюдение режима дня. Профессиональное мастерство педагогов получило высокую оценку. </w:t>
      </w:r>
    </w:p>
    <w:p w:rsidR="000579B1" w:rsidRDefault="000579B1" w:rsidP="00DC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воспитатели активно взаимодействуют с узкими специалистами</w:t>
      </w:r>
      <w:r w:rsidR="00E06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проводят совместные мероприятия. </w:t>
      </w:r>
    </w:p>
    <w:p w:rsidR="000579B1" w:rsidRDefault="000579B1" w:rsidP="00DC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Документация педагогов ведется в установленном порядке, четко соблюдаются все требования. </w:t>
      </w:r>
      <w:r w:rsidR="00E06274">
        <w:rPr>
          <w:rFonts w:ascii="Times New Roman" w:hAnsi="Times New Roman" w:cs="Times New Roman"/>
          <w:sz w:val="28"/>
          <w:szCs w:val="28"/>
        </w:rPr>
        <w:t xml:space="preserve">Старшим воспитателем разработан план методического сопровождения экспериментальной работы, проект экспериментальной работы на 2015-2017 </w:t>
      </w:r>
      <w:proofErr w:type="spellStart"/>
      <w:r w:rsidR="00E06274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E06274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E06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74" w:rsidRPr="00DC19B4" w:rsidRDefault="00E06274" w:rsidP="00DC1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тематического контроля, можно отметить, что педагоги включились в экспериментальную деятельность по формированию культуры здоровья у дошкольников в условиях взаимодействия всех субъектов воспитательно-образовательного процесса и расшир</w:t>
      </w:r>
      <w:r w:rsidR="006F0415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6F041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6F0415">
        <w:rPr>
          <w:rFonts w:ascii="Times New Roman" w:hAnsi="Times New Roman" w:cs="Times New Roman"/>
          <w:sz w:val="28"/>
          <w:szCs w:val="28"/>
        </w:rPr>
        <w:t xml:space="preserve"> среды, </w:t>
      </w:r>
      <w:proofErr w:type="spellStart"/>
      <w:r w:rsidR="006F041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F0415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6F0415">
        <w:rPr>
          <w:rFonts w:ascii="Times New Roman" w:hAnsi="Times New Roman" w:cs="Times New Roman"/>
          <w:sz w:val="28"/>
          <w:szCs w:val="28"/>
        </w:rPr>
        <w:t xml:space="preserve"> активно ведут формирование у детей дошкольного возраста установок  на здоровый образ жизни. </w:t>
      </w:r>
      <w:r>
        <w:rPr>
          <w:rFonts w:ascii="Times New Roman" w:hAnsi="Times New Roman" w:cs="Times New Roman"/>
          <w:sz w:val="28"/>
          <w:szCs w:val="28"/>
        </w:rPr>
        <w:t xml:space="preserve"> Каждым педагогом помимо повседневной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(закаливание, выполнение двигательного режима и т.д.) выбрали и ведут работу по индивидуальным направлениям, способствующим более успешному процессу сбережения здоровья детей своей возрастной группы. </w:t>
      </w:r>
    </w:p>
    <w:p w:rsidR="00DC19B4" w:rsidRDefault="00FD7D11">
      <w:pPr>
        <w:rPr>
          <w:rFonts w:ascii="Times New Roman" w:hAnsi="Times New Roman" w:cs="Times New Roman"/>
          <w:sz w:val="28"/>
          <w:szCs w:val="28"/>
        </w:rPr>
      </w:pPr>
      <w:r w:rsidRPr="00FD7D1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D7D11" w:rsidRDefault="00FD7D11" w:rsidP="00FD7D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на контроль планирование совместной работы с родителями воспитателей по вопросам сбережения здоровья детей.</w:t>
      </w:r>
    </w:p>
    <w:p w:rsidR="00FD7D11" w:rsidRPr="00FD7D11" w:rsidRDefault="00FD7D11" w:rsidP="00FD7D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к исключению из экспериментальной деятельности ДОУ по формированию культуры здоровья детей группы №11 в связи со сменой воспитателя. </w:t>
      </w:r>
    </w:p>
    <w:p w:rsidR="00FD7D11" w:rsidRDefault="00FD7D11"/>
    <w:sectPr w:rsidR="00F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2C2D"/>
    <w:multiLevelType w:val="hybridMultilevel"/>
    <w:tmpl w:val="EEC4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6E52"/>
    <w:multiLevelType w:val="multilevel"/>
    <w:tmpl w:val="1F82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84BBC"/>
    <w:multiLevelType w:val="hybridMultilevel"/>
    <w:tmpl w:val="67081D74"/>
    <w:lvl w:ilvl="0" w:tplc="3200A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2000C"/>
    <w:multiLevelType w:val="hybridMultilevel"/>
    <w:tmpl w:val="3EB8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4"/>
    <w:rsid w:val="000579B1"/>
    <w:rsid w:val="00313B43"/>
    <w:rsid w:val="005D35E5"/>
    <w:rsid w:val="006F0415"/>
    <w:rsid w:val="00B7161E"/>
    <w:rsid w:val="00BF399C"/>
    <w:rsid w:val="00D11928"/>
    <w:rsid w:val="00DC19B4"/>
    <w:rsid w:val="00DD0BF2"/>
    <w:rsid w:val="00E06274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2015-11-30T16:04:00Z</dcterms:created>
  <dcterms:modified xsi:type="dcterms:W3CDTF">2016-12-24T17:56:00Z</dcterms:modified>
</cp:coreProperties>
</file>